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32" w:rsidRPr="00DF1296" w:rsidRDefault="007A7632" w:rsidP="00DF1296">
      <w:pPr>
        <w:jc w:val="center"/>
        <w:rPr>
          <w:rFonts w:ascii="Calibri" w:hAnsi="Calibri"/>
          <w:b/>
          <w:sz w:val="28"/>
          <w:szCs w:val="28"/>
        </w:rPr>
      </w:pPr>
      <w:r w:rsidRPr="00DF1296">
        <w:rPr>
          <w:rFonts w:ascii="Calibri" w:hAnsi="Calibri"/>
          <w:b/>
          <w:sz w:val="28"/>
          <w:szCs w:val="28"/>
        </w:rPr>
        <w:t>Matematika vizsga 201</w:t>
      </w:r>
      <w:r>
        <w:rPr>
          <w:rFonts w:ascii="Calibri" w:hAnsi="Calibri"/>
          <w:b/>
          <w:sz w:val="28"/>
          <w:szCs w:val="28"/>
        </w:rPr>
        <w:t>4</w:t>
      </w:r>
      <w:r w:rsidRPr="00DF1296">
        <w:rPr>
          <w:rFonts w:ascii="Calibri" w:hAnsi="Calibri"/>
          <w:b/>
          <w:sz w:val="28"/>
          <w:szCs w:val="28"/>
        </w:rPr>
        <w:t>. június</w:t>
      </w:r>
    </w:p>
    <w:p w:rsidR="007A7632" w:rsidRPr="00DF1296" w:rsidRDefault="007A7632" w:rsidP="00DF1296">
      <w:pPr>
        <w:jc w:val="center"/>
        <w:rPr>
          <w:rFonts w:ascii="Calibri" w:hAnsi="Calibri"/>
        </w:rPr>
      </w:pPr>
      <w:r w:rsidRPr="00DF1296">
        <w:rPr>
          <w:rFonts w:ascii="Calibri" w:hAnsi="Calibri"/>
        </w:rPr>
        <w:t xml:space="preserve">9. évfolyam </w:t>
      </w:r>
    </w:p>
    <w:p w:rsidR="007A7632" w:rsidRPr="00DF1296" w:rsidRDefault="007A7632" w:rsidP="00DF1296">
      <w:pPr>
        <w:rPr>
          <w:rFonts w:ascii="Calibri" w:hAnsi="Calibri"/>
        </w:rPr>
      </w:pPr>
      <w:r w:rsidRPr="00DF1296">
        <w:rPr>
          <w:rFonts w:ascii="Calibri" w:hAnsi="Calibri"/>
        </w:rPr>
        <w:t>A vizsga írásbeli és szóbeli részből áll.</w:t>
      </w:r>
    </w:p>
    <w:p w:rsidR="007A7632" w:rsidRPr="00DF1296" w:rsidRDefault="007A7632" w:rsidP="00DF1296">
      <w:pPr>
        <w:jc w:val="both"/>
        <w:rPr>
          <w:rFonts w:ascii="Calibri" w:hAnsi="Calibri"/>
        </w:rPr>
      </w:pPr>
      <w:r w:rsidRPr="00DF1296">
        <w:rPr>
          <w:rFonts w:ascii="Calibri" w:hAnsi="Calibri"/>
          <w:b/>
        </w:rPr>
        <w:t>Írásbeli vizsga: 201</w:t>
      </w:r>
      <w:r>
        <w:rPr>
          <w:rFonts w:ascii="Calibri" w:hAnsi="Calibri"/>
          <w:b/>
        </w:rPr>
        <w:t>4</w:t>
      </w:r>
      <w:r w:rsidRPr="00DF1296">
        <w:rPr>
          <w:rFonts w:ascii="Calibri" w:hAnsi="Calibri"/>
          <w:b/>
        </w:rPr>
        <w:t>. június 1</w:t>
      </w:r>
      <w:r>
        <w:rPr>
          <w:rFonts w:ascii="Calibri" w:hAnsi="Calibri"/>
          <w:b/>
        </w:rPr>
        <w:t>2</w:t>
      </w:r>
      <w:r w:rsidRPr="00DF1296">
        <w:rPr>
          <w:rFonts w:ascii="Calibri" w:hAnsi="Calibri"/>
          <w:b/>
        </w:rPr>
        <w:t xml:space="preserve">. csütörtökön </w:t>
      </w:r>
      <w:r>
        <w:rPr>
          <w:rFonts w:ascii="Calibri" w:hAnsi="Calibri"/>
          <w:b/>
        </w:rPr>
        <w:t xml:space="preserve">xxx </w:t>
      </w:r>
      <w:r w:rsidRPr="00DF1296">
        <w:rPr>
          <w:rFonts w:ascii="Calibri" w:hAnsi="Calibri"/>
          <w:b/>
        </w:rPr>
        <w:t>órai kezdéssel</w:t>
      </w:r>
      <w:r>
        <w:rPr>
          <w:rFonts w:ascii="Calibri" w:hAnsi="Calibri"/>
        </w:rPr>
        <w:t xml:space="preserve"> </w:t>
      </w:r>
    </w:p>
    <w:p w:rsidR="007A7632" w:rsidRPr="00DF1296" w:rsidRDefault="007A7632" w:rsidP="00DF1296">
      <w:pPr>
        <w:jc w:val="both"/>
        <w:rPr>
          <w:rFonts w:ascii="Calibri" w:hAnsi="Calibri"/>
          <w:b/>
        </w:rPr>
      </w:pPr>
      <w:r w:rsidRPr="00DF1296">
        <w:rPr>
          <w:rFonts w:ascii="Calibri" w:hAnsi="Calibri"/>
          <w:b/>
        </w:rPr>
        <w:t>Szóbeli vizsga: 201</w:t>
      </w:r>
      <w:bookmarkStart w:id="0" w:name="_GoBack"/>
      <w:bookmarkEnd w:id="0"/>
      <w:r>
        <w:rPr>
          <w:rFonts w:ascii="Calibri" w:hAnsi="Calibri"/>
          <w:b/>
        </w:rPr>
        <w:t>4</w:t>
      </w:r>
      <w:r w:rsidRPr="00DF1296">
        <w:rPr>
          <w:rFonts w:ascii="Calibri" w:hAnsi="Calibri"/>
          <w:b/>
        </w:rPr>
        <w:t>. június 1</w:t>
      </w:r>
      <w:r>
        <w:rPr>
          <w:rFonts w:ascii="Calibri" w:hAnsi="Calibri"/>
          <w:b/>
        </w:rPr>
        <w:t>2</w:t>
      </w:r>
      <w:r w:rsidRPr="00DF1296">
        <w:rPr>
          <w:rFonts w:ascii="Calibri" w:hAnsi="Calibri"/>
          <w:b/>
        </w:rPr>
        <w:t xml:space="preserve">. csütörtökön </w:t>
      </w:r>
      <w:r>
        <w:rPr>
          <w:rFonts w:ascii="Calibri" w:hAnsi="Calibri"/>
          <w:b/>
        </w:rPr>
        <w:t>xxx</w:t>
      </w:r>
      <w:r w:rsidRPr="00DF1296">
        <w:rPr>
          <w:rFonts w:ascii="Calibri" w:hAnsi="Calibri"/>
          <w:b/>
        </w:rPr>
        <w:t xml:space="preserve"> órai kezdéssel</w:t>
      </w:r>
    </w:p>
    <w:p w:rsidR="007A7632" w:rsidRPr="00DF1296" w:rsidRDefault="007A7632" w:rsidP="00DF1296">
      <w:pPr>
        <w:jc w:val="both"/>
        <w:rPr>
          <w:rFonts w:ascii="Calibri" w:hAnsi="Calibri"/>
        </w:rPr>
      </w:pPr>
      <w:r w:rsidRPr="00DF1296">
        <w:rPr>
          <w:rFonts w:ascii="Calibri" w:hAnsi="Calibri"/>
        </w:rPr>
        <w:t>A vizsga írásbeli részén saját számológép, körző és vonalzó használható.</w:t>
      </w:r>
    </w:p>
    <w:p w:rsidR="007A7632" w:rsidRPr="00DF1296" w:rsidRDefault="007A7632" w:rsidP="00DF1296">
      <w:pPr>
        <w:jc w:val="both"/>
        <w:rPr>
          <w:rFonts w:ascii="Calibri" w:hAnsi="Calibri"/>
        </w:rPr>
      </w:pPr>
      <w:r w:rsidRPr="00DF1296">
        <w:rPr>
          <w:rFonts w:ascii="Calibri" w:hAnsi="Calibri"/>
        </w:rPr>
        <w:t>Konzultációt előzetes egyeztetés alapján (ha többen jelentkeznek) szerda délelőtt tarthatunk. Itt szívesen válaszol</w:t>
      </w:r>
      <w:r>
        <w:rPr>
          <w:rFonts w:ascii="Calibri" w:hAnsi="Calibri"/>
        </w:rPr>
        <w:t>unk</w:t>
      </w:r>
      <w:r w:rsidRPr="00DF1296">
        <w:rPr>
          <w:rFonts w:ascii="Calibri" w:hAnsi="Calibri"/>
        </w:rPr>
        <w:t xml:space="preserve"> a kérdésekre.</w:t>
      </w:r>
    </w:p>
    <w:p w:rsidR="007A7632" w:rsidRPr="00DF1296" w:rsidRDefault="007A7632" w:rsidP="00DF1296">
      <w:pPr>
        <w:jc w:val="both"/>
        <w:rPr>
          <w:rFonts w:ascii="Calibri" w:hAnsi="Calibri"/>
        </w:rPr>
      </w:pPr>
      <w:r w:rsidRPr="00DF1296">
        <w:rPr>
          <w:rFonts w:ascii="Calibri" w:hAnsi="Calibri"/>
        </w:rPr>
        <w:t>A vizsgára való készüléshez érdemes használni az epochafüzeteket, a saját füzetet és a gyakorló feladatsorokat.</w:t>
      </w:r>
    </w:p>
    <w:p w:rsidR="007A7632" w:rsidRPr="00DF1296" w:rsidRDefault="007A7632" w:rsidP="00390F21">
      <w:pPr>
        <w:jc w:val="both"/>
        <w:rPr>
          <w:rFonts w:ascii="Calibri" w:hAnsi="Calibri"/>
          <w:u w:val="single"/>
        </w:rPr>
      </w:pPr>
    </w:p>
    <w:p w:rsidR="007A7632" w:rsidRPr="00F12DE8" w:rsidRDefault="007A7632" w:rsidP="00390F21">
      <w:pPr>
        <w:jc w:val="both"/>
        <w:rPr>
          <w:rFonts w:ascii="Calibri" w:hAnsi="Calibri"/>
          <w:u w:val="single"/>
        </w:rPr>
      </w:pPr>
      <w:r w:rsidRPr="00F12DE8">
        <w:rPr>
          <w:rFonts w:ascii="Calibri" w:hAnsi="Calibri"/>
          <w:u w:val="single"/>
        </w:rPr>
        <w:t>Algebra</w:t>
      </w:r>
    </w:p>
    <w:p w:rsidR="007A7632" w:rsidRPr="00F12DE8" w:rsidRDefault="007A7632" w:rsidP="00F12DE8">
      <w:pPr>
        <w:jc w:val="both"/>
        <w:rPr>
          <w:rFonts w:ascii="Calibri" w:hAnsi="Calibri"/>
        </w:rPr>
      </w:pPr>
      <w:r w:rsidRPr="00F12DE8">
        <w:rPr>
          <w:rFonts w:ascii="Calibri" w:hAnsi="Calibri"/>
          <w:b/>
        </w:rPr>
        <w:t>Fogalmak</w:t>
      </w:r>
      <w:r w:rsidRPr="00F12DE8">
        <w:rPr>
          <w:rFonts w:ascii="Calibri" w:hAnsi="Calibri"/>
        </w:rPr>
        <w:t xml:space="preserve">: nevezetes szorzatok – </w:t>
      </w:r>
      <w:r w:rsidRPr="00F12DE8">
        <w:rPr>
          <w:rFonts w:ascii="Calibri" w:hAnsi="Calibri"/>
          <w:position w:val="-10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5" o:title=""/>
          </v:shape>
          <o:OLEObject Type="Embed" ProgID="Equation.3" ShapeID="_x0000_i1025" DrawAspect="Content" ObjectID="_1463555253" r:id="rId6"/>
        </w:object>
      </w:r>
      <w:r w:rsidRPr="00F12DE8">
        <w:rPr>
          <w:rFonts w:ascii="Calibri" w:hAnsi="Calibri"/>
        </w:rPr>
        <w:t xml:space="preserve">, </w:t>
      </w:r>
      <w:r w:rsidRPr="00F12DE8">
        <w:rPr>
          <w:rFonts w:ascii="Calibri" w:hAnsi="Calibri"/>
          <w:position w:val="-10"/>
        </w:rPr>
        <w:object w:dxaOrig="1440" w:dyaOrig="340">
          <v:shape id="_x0000_i1026" type="#_x0000_t75" style="width:1in;height:17.25pt" o:ole="">
            <v:imagedata r:id="rId7" o:title=""/>
          </v:shape>
          <o:OLEObject Type="Embed" ProgID="Equation.3" ShapeID="_x0000_i1026" DrawAspect="Content" ObjectID="_1463555254" r:id="rId8"/>
        </w:object>
      </w:r>
      <w:r w:rsidRPr="00F12DE8">
        <w:rPr>
          <w:rFonts w:ascii="Calibri" w:hAnsi="Calibri"/>
        </w:rPr>
        <w:t xml:space="preserve"> –, algebrai tört, másodfokú egyenlet, másodfokú egyenlet megoldóképlete, diszkrimináns, egyenlet gyökei, egyenletrendszer, értelmezési tartomány, alaphalmaz, megoldáshalmaz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  <w:b/>
        </w:rPr>
        <w:t>Összefüggések</w:t>
      </w:r>
      <w:r w:rsidRPr="00F12DE8">
        <w:rPr>
          <w:rFonts w:ascii="Calibri" w:hAnsi="Calibri"/>
        </w:rPr>
        <w:t xml:space="preserve">: algebrai kifejezések: összevonás, bővítés, legkisebb közös többszöröse, hatványozás azonosságai, egyszerűsítés, egyenletrendszer megoldási módszerei, másodfokú egyenlet megoldóképlete, gyökök száma és a diszkrimináns, egyenlet értelmezési tartománya, 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  <w:b/>
        </w:rPr>
        <w:t>Eljárások</w:t>
      </w:r>
      <w:r w:rsidRPr="00F12DE8">
        <w:rPr>
          <w:rFonts w:ascii="Calibri" w:hAnsi="Calibri"/>
        </w:rPr>
        <w:t>: szorzattá alakítás kiemeléssel; szorzattá alakítással, nevezetes azonosság alkalmazásával; csoportosítással, algebrai törtek összege, különbsége, szorzata, hányadosa; egyenlet értelmezési tartományának meghatározása; algebrai törtes egyenletek, egyenlőtlenségek megoldása; másodfokú egyenlet megoldása szorzattá alakítással és a megoldóképlettel; grafikusan, hiányos másodfokú egyenletek; diszkrimináns vizsgálat; lineáris egyenletrendszer megoldása grafikus módszerrel, lineáris egyenletrendszer megoldása -behelyettesítéssel, - egyenlő együtthatók módszerével;</w:t>
      </w:r>
      <w:r>
        <w:rPr>
          <w:rFonts w:ascii="Calibri" w:hAnsi="Calibri"/>
        </w:rPr>
        <w:t xml:space="preserve"> szöveges feladatok megoldása, teljes négyzetté alakítás</w:t>
      </w:r>
    </w:p>
    <w:p w:rsidR="007A7632" w:rsidRPr="00F12DE8" w:rsidRDefault="007A7632" w:rsidP="00390F21">
      <w:pPr>
        <w:jc w:val="both"/>
        <w:rPr>
          <w:rFonts w:ascii="Calibri" w:hAnsi="Calibri"/>
        </w:rPr>
      </w:pPr>
    </w:p>
    <w:p w:rsidR="007A7632" w:rsidRPr="00F12DE8" w:rsidRDefault="007A7632">
      <w:pPr>
        <w:rPr>
          <w:rFonts w:ascii="Calibri" w:hAnsi="Calibri"/>
          <w:u w:val="single"/>
        </w:rPr>
      </w:pPr>
      <w:r w:rsidRPr="00F12DE8">
        <w:rPr>
          <w:rFonts w:ascii="Calibri" w:hAnsi="Calibri"/>
          <w:u w:val="single"/>
        </w:rPr>
        <w:t>Függvények</w:t>
      </w:r>
    </w:p>
    <w:p w:rsidR="007A7632" w:rsidRPr="00F12DE8" w:rsidRDefault="007A7632" w:rsidP="00390F21">
      <w:pPr>
        <w:spacing w:before="120"/>
        <w:jc w:val="both"/>
        <w:rPr>
          <w:rFonts w:ascii="Calibri" w:hAnsi="Calibri"/>
        </w:rPr>
      </w:pPr>
      <w:r w:rsidRPr="00F12DE8">
        <w:rPr>
          <w:rFonts w:ascii="Calibri" w:hAnsi="Calibri"/>
          <w:b/>
        </w:rPr>
        <w:t>Fogalmak</w:t>
      </w:r>
      <w:r w:rsidRPr="00F12DE8">
        <w:rPr>
          <w:rFonts w:ascii="Calibri" w:hAnsi="Calibri"/>
        </w:rPr>
        <w:t>: Intervallum</w:t>
      </w:r>
      <w:r>
        <w:rPr>
          <w:rFonts w:ascii="Calibri" w:hAnsi="Calibri"/>
        </w:rPr>
        <w:t xml:space="preserve"> (nyílt és zárt)</w:t>
      </w:r>
      <w:r w:rsidRPr="00F12DE8">
        <w:rPr>
          <w:rFonts w:ascii="Calibri" w:hAnsi="Calibri"/>
        </w:rPr>
        <w:t xml:space="preserve">, számegyenes, koordináta rendszer. Hozzárendelés, függvény, kölcsönösen egyértelmű függvény. Értelmezési tartomány, értékkészlet, zérushely, tengelymetszet, szélsőérték, függvény menete, helyettesítési érték, lineáris függvény, másodfokú függvény, abszolút érték függvény, </w:t>
      </w:r>
      <w:r w:rsidRPr="00F12DE8">
        <w:rPr>
          <w:rFonts w:ascii="Calibri" w:hAnsi="Calibri"/>
          <w:position w:val="-24"/>
        </w:rPr>
        <w:object w:dxaOrig="240" w:dyaOrig="620">
          <v:shape id="_x0000_i1027" type="#_x0000_t75" style="width:12pt;height:31.5pt" o:ole="">
            <v:imagedata r:id="rId9" o:title=""/>
          </v:shape>
          <o:OLEObject Type="Embed" ProgID="Equation.3" ShapeID="_x0000_i1027" DrawAspect="Content" ObjectID="_1463555255" r:id="rId10"/>
        </w:object>
      </w:r>
      <w:r w:rsidRPr="00F12DE8">
        <w:rPr>
          <w:rFonts w:ascii="Calibri" w:hAnsi="Calibri"/>
        </w:rPr>
        <w:t xml:space="preserve"> függvény, alapfüggvény, függvénytranszformáció</w:t>
      </w:r>
    </w:p>
    <w:p w:rsidR="007A7632" w:rsidRPr="00F12DE8" w:rsidRDefault="007A7632" w:rsidP="00390F21">
      <w:pPr>
        <w:spacing w:before="120"/>
        <w:jc w:val="both"/>
        <w:rPr>
          <w:rFonts w:ascii="Calibri" w:hAnsi="Calibri"/>
        </w:rPr>
      </w:pPr>
      <w:r w:rsidRPr="00F12DE8">
        <w:rPr>
          <w:rFonts w:ascii="Calibri" w:hAnsi="Calibri"/>
          <w:b/>
        </w:rPr>
        <w:t>Összefüggések</w:t>
      </w:r>
      <w:r w:rsidRPr="00F12DE8">
        <w:rPr>
          <w:rFonts w:ascii="Calibri" w:hAnsi="Calibri"/>
        </w:rPr>
        <w:t>: Halmazok elemeinek egymáshoz rendelése, hozzárendelések egyértelműsége, ábrázolása.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 xml:space="preserve">Alapfüggvények: lineáris, abszolút érték, másodfokú, és </w:t>
      </w:r>
      <w:r w:rsidRPr="00F12DE8">
        <w:rPr>
          <w:rFonts w:ascii="Calibri" w:hAnsi="Calibri"/>
          <w:position w:val="-24"/>
        </w:rPr>
        <w:object w:dxaOrig="240" w:dyaOrig="620">
          <v:shape id="_x0000_i1028" type="#_x0000_t75" style="width:12pt;height:31.5pt" o:ole="">
            <v:imagedata r:id="rId9" o:title=""/>
          </v:shape>
          <o:OLEObject Type="Embed" ProgID="Equation.3" ShapeID="_x0000_i1028" DrawAspect="Content" ObjectID="_1463555256" r:id="rId11"/>
        </w:object>
      </w:r>
      <w:r w:rsidRPr="00F12DE8">
        <w:rPr>
          <w:rFonts w:ascii="Calibri" w:hAnsi="Calibri"/>
        </w:rPr>
        <w:t xml:space="preserve"> függvények hozzárendelési szabálya, ábrázolása koordináta-rendszerben. Függvény képe.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  <w:b/>
        </w:rPr>
        <w:t>Eljárások</w:t>
      </w:r>
      <w:r w:rsidRPr="00F12DE8">
        <w:rPr>
          <w:rFonts w:ascii="Calibri" w:hAnsi="Calibri"/>
        </w:rPr>
        <w:t>: Hozzárendelések ábrázolása koordináta-rendszerben, összetartozó értékpárok leolvasása, számítása, függvények vizsgálata (ÉT, ÉK, max, min, tg. metszet, zérushely, menete, nevezetes pontok), alapfüggvények transzformációi.</w:t>
      </w:r>
    </w:p>
    <w:p w:rsidR="007A7632" w:rsidRPr="00F12DE8" w:rsidRDefault="007A7632" w:rsidP="00390F21">
      <w:pPr>
        <w:rPr>
          <w:rFonts w:ascii="Calibri" w:hAnsi="Calibri"/>
        </w:rPr>
      </w:pPr>
      <w:r w:rsidRPr="00F12DE8">
        <w:rPr>
          <w:rFonts w:ascii="Calibri" w:hAnsi="Calibri"/>
        </w:rPr>
        <w:t>Egyenletek, egyenlőtlenségek grafikus megoldása</w:t>
      </w:r>
    </w:p>
    <w:p w:rsidR="007A7632" w:rsidRDefault="007A763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A7632" w:rsidRPr="00F12DE8" w:rsidRDefault="007A7632" w:rsidP="00390F21">
      <w:pPr>
        <w:rPr>
          <w:rFonts w:ascii="Calibri" w:hAnsi="Calibri"/>
          <w:u w:val="single"/>
        </w:rPr>
      </w:pPr>
      <w:r w:rsidRPr="00F12DE8">
        <w:rPr>
          <w:rFonts w:ascii="Calibri" w:hAnsi="Calibri"/>
          <w:u w:val="single"/>
        </w:rPr>
        <w:t>Geometria</w:t>
      </w:r>
    </w:p>
    <w:p w:rsidR="007A7632" w:rsidRPr="00F12DE8" w:rsidRDefault="007A7632" w:rsidP="002B4C1E">
      <w:pPr>
        <w:spacing w:before="120"/>
        <w:jc w:val="both"/>
        <w:rPr>
          <w:rFonts w:ascii="Calibri" w:hAnsi="Calibri"/>
        </w:rPr>
      </w:pPr>
      <w:r w:rsidRPr="00F12DE8">
        <w:rPr>
          <w:rFonts w:ascii="Calibri" w:hAnsi="Calibri"/>
          <w:b/>
        </w:rPr>
        <w:t>Fogalmak</w:t>
      </w:r>
      <w:r w:rsidRPr="00F12DE8">
        <w:rPr>
          <w:rFonts w:ascii="Calibri" w:hAnsi="Calibri"/>
        </w:rPr>
        <w:t xml:space="preserve">: 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Szögpárok: egyállású szögek, fordított állású sz</w:t>
      </w:r>
      <w:r>
        <w:rPr>
          <w:rFonts w:ascii="Calibri" w:hAnsi="Calibri"/>
        </w:rPr>
        <w:t>ögek, váltószögek, csúcsszögek</w:t>
      </w:r>
      <w:r w:rsidRPr="00F12DE8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F12DE8">
        <w:rPr>
          <w:rFonts w:ascii="Calibri" w:hAnsi="Calibri"/>
        </w:rPr>
        <w:t>mellék szögek, társszögek; pótszögek.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Depresszió szög, emelkedési szög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 xml:space="preserve">Háromszögek nevezetes vonalai, pontjai, körei; 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 xml:space="preserve">Nevezetes négyszögek (paralelogramma, trapéz, rombusz, téglalap, deltoid, négyzet) húrnégyszög, 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Kör és részei, kerületi szög, középponti szög, látós</w:t>
      </w:r>
      <w:r>
        <w:rPr>
          <w:rFonts w:ascii="Calibri" w:hAnsi="Calibri"/>
        </w:rPr>
        <w:t>zög, körív, körcikk, körszelet</w:t>
      </w:r>
    </w:p>
    <w:p w:rsidR="007A7632" w:rsidRPr="00F12DE8" w:rsidRDefault="007A7632" w:rsidP="00390F21">
      <w:pPr>
        <w:spacing w:before="120"/>
        <w:jc w:val="both"/>
        <w:rPr>
          <w:rFonts w:ascii="Calibri" w:hAnsi="Calibri"/>
        </w:rPr>
      </w:pPr>
      <w:r w:rsidRPr="00F12DE8">
        <w:rPr>
          <w:rFonts w:ascii="Calibri" w:hAnsi="Calibri"/>
          <w:b/>
        </w:rPr>
        <w:t>Összefüggések, tételek</w:t>
      </w:r>
      <w:r w:rsidRPr="00F12DE8">
        <w:rPr>
          <w:rFonts w:ascii="Calibri" w:hAnsi="Calibri"/>
        </w:rPr>
        <w:t>: Sokszögek átlóinak száma és belső/külső szögek összegének számolása, szabályos sokszög külső, belső szögének számolása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Speciális háromszögek: szimmetrikus, szabályos, derékszögű háromszögek (60</w:t>
      </w:r>
      <w:r w:rsidRPr="00F12DE8">
        <w:rPr>
          <w:rFonts w:ascii="Calibri" w:hAnsi="Calibri"/>
        </w:rPr>
        <w:sym w:font="Symbol" w:char="F0B0"/>
      </w:r>
      <w:r w:rsidRPr="00F12DE8">
        <w:rPr>
          <w:rFonts w:ascii="Calibri" w:hAnsi="Calibri"/>
        </w:rPr>
        <w:t xml:space="preserve"> - 30</w:t>
      </w:r>
      <w:r w:rsidRPr="00F12DE8">
        <w:rPr>
          <w:rFonts w:ascii="Calibri" w:hAnsi="Calibri"/>
        </w:rPr>
        <w:sym w:font="Symbol" w:char="F0B0"/>
      </w:r>
      <w:r w:rsidRPr="00F12DE8">
        <w:rPr>
          <w:rFonts w:ascii="Calibri" w:hAnsi="Calibri"/>
        </w:rPr>
        <w:t>; 45</w:t>
      </w:r>
      <w:r w:rsidRPr="00F12DE8">
        <w:rPr>
          <w:rFonts w:ascii="Calibri" w:hAnsi="Calibri"/>
        </w:rPr>
        <w:sym w:font="Symbol" w:char="F0B0"/>
      </w:r>
      <w:r w:rsidRPr="00F12DE8">
        <w:rPr>
          <w:rFonts w:ascii="Calibri" w:hAnsi="Calibri"/>
        </w:rPr>
        <w:t>) oldalainak aránya, Pitagorasz</w:t>
      </w:r>
      <w:r>
        <w:rPr>
          <w:rFonts w:ascii="Calibri" w:hAnsi="Calibri"/>
        </w:rPr>
        <w:t>-</w:t>
      </w:r>
      <w:r w:rsidRPr="00F12DE8">
        <w:rPr>
          <w:rFonts w:ascii="Calibri" w:hAnsi="Calibri"/>
        </w:rPr>
        <w:t>tétel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Háromszögek szögeivel, oldalaival, nevezetes vonalaihoz kapcsolódó tételek, középvonallal és súlyvonallal kapcsolatos tételek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Thalesz-tétel, kerületi és középponti szögek tétele, kerületi szögek tétele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>
        <w:rPr>
          <w:rFonts w:ascii="Calibri" w:hAnsi="Calibri"/>
        </w:rPr>
        <w:t>Húrnégyszögre vonatkozó tétel</w:t>
      </w:r>
    </w:p>
    <w:p w:rsidR="007A7632" w:rsidRPr="00F12DE8" w:rsidRDefault="007A7632" w:rsidP="00390F21">
      <w:pPr>
        <w:spacing w:before="120"/>
        <w:jc w:val="both"/>
        <w:rPr>
          <w:rFonts w:ascii="Calibri" w:hAnsi="Calibri"/>
        </w:rPr>
      </w:pPr>
      <w:r w:rsidRPr="00F12DE8">
        <w:rPr>
          <w:rFonts w:ascii="Calibri" w:hAnsi="Calibri"/>
          <w:b/>
        </w:rPr>
        <w:t>Eljárások:</w:t>
      </w:r>
      <w:r w:rsidRPr="00F12DE8">
        <w:rPr>
          <w:rFonts w:ascii="Calibri" w:hAnsi="Calibri"/>
        </w:rPr>
        <w:t xml:space="preserve"> Alapszerkesztések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Háromszög, négyszögek szerkesztése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Háromszögek terület képletei, négyszögek területe, kerülete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Thalesz-tétel felhasználása háromszög szerkesztési feladatokban</w:t>
      </w:r>
    </w:p>
    <w:p w:rsidR="007A7632" w:rsidRPr="00F12DE8" w:rsidRDefault="007A7632" w:rsidP="00390F21">
      <w:pPr>
        <w:jc w:val="both"/>
        <w:rPr>
          <w:rFonts w:ascii="Calibri" w:hAnsi="Calibri"/>
        </w:rPr>
      </w:pPr>
      <w:r w:rsidRPr="00F12DE8">
        <w:rPr>
          <w:rFonts w:ascii="Calibri" w:hAnsi="Calibri"/>
        </w:rPr>
        <w:t>Körív hossza, körcikk és körszelet, körgyűrű területének kiszámítása</w:t>
      </w:r>
    </w:p>
    <w:p w:rsidR="007A7632" w:rsidRPr="00F12DE8" w:rsidRDefault="007A7632" w:rsidP="00390F21">
      <w:pPr>
        <w:rPr>
          <w:rFonts w:ascii="Calibri" w:hAnsi="Calibri"/>
        </w:rPr>
      </w:pPr>
    </w:p>
    <w:p w:rsidR="007A7632" w:rsidRPr="00F12DE8" w:rsidRDefault="007A7632" w:rsidP="00390F21">
      <w:pPr>
        <w:rPr>
          <w:rFonts w:ascii="Calibri" w:hAnsi="Calibri"/>
          <w:u w:val="single"/>
        </w:rPr>
      </w:pPr>
      <w:r w:rsidRPr="00F12DE8">
        <w:rPr>
          <w:rFonts w:ascii="Calibri" w:hAnsi="Calibri"/>
          <w:u w:val="single"/>
        </w:rPr>
        <w:t>Diszkrét matematika</w:t>
      </w:r>
    </w:p>
    <w:p w:rsidR="007A7632" w:rsidRPr="00F12DE8" w:rsidRDefault="007A7632" w:rsidP="00DF1296">
      <w:pPr>
        <w:spacing w:before="120"/>
        <w:jc w:val="both"/>
        <w:rPr>
          <w:rFonts w:ascii="Calibri" w:hAnsi="Calibri"/>
          <w:b/>
          <w:u w:val="single"/>
        </w:rPr>
      </w:pPr>
      <w:r w:rsidRPr="00F12DE8">
        <w:rPr>
          <w:rFonts w:ascii="Calibri" w:hAnsi="Calibri"/>
          <w:b/>
          <w:u w:val="single"/>
        </w:rPr>
        <w:t xml:space="preserve">Statisztika: </w:t>
      </w:r>
      <w:r w:rsidRPr="00F12DE8">
        <w:rPr>
          <w:rFonts w:ascii="Calibri" w:hAnsi="Calibri"/>
          <w:b/>
        </w:rPr>
        <w:t>Fogalmak:</w:t>
      </w:r>
      <w:r>
        <w:rPr>
          <w:rFonts w:ascii="Calibri" w:hAnsi="Calibri"/>
          <w:b/>
        </w:rPr>
        <w:t xml:space="preserve"> </w:t>
      </w:r>
      <w:r w:rsidRPr="00F12DE8">
        <w:rPr>
          <w:rFonts w:ascii="Calibri" w:hAnsi="Calibri"/>
        </w:rPr>
        <w:t>gyakoriság, gyakoriság táblázat, diagrammok, statisztikai mutatók: átlag, módu</w:t>
      </w:r>
      <w:r>
        <w:rPr>
          <w:rFonts w:ascii="Calibri" w:hAnsi="Calibri"/>
        </w:rPr>
        <w:t>sz, medián</w:t>
      </w:r>
      <w:r w:rsidRPr="00F12DE8">
        <w:rPr>
          <w:rFonts w:ascii="Calibri" w:hAnsi="Calibri"/>
        </w:rPr>
        <w:t xml:space="preserve"> </w:t>
      </w:r>
      <w:r w:rsidRPr="00F12DE8">
        <w:rPr>
          <w:rFonts w:ascii="Calibri" w:hAnsi="Calibri"/>
          <w:b/>
        </w:rPr>
        <w:t>Összefüggések</w:t>
      </w:r>
      <w:r w:rsidRPr="00F12DE8">
        <w:rPr>
          <w:rFonts w:ascii="Calibri" w:hAnsi="Calibri"/>
        </w:rPr>
        <w:t>: diagramokról adatok leolvasása, számolása, mutatókkal mit lehet jellemezni, kördiagram</w:t>
      </w:r>
      <w:r>
        <w:rPr>
          <w:rFonts w:ascii="Calibri" w:hAnsi="Calibri"/>
        </w:rPr>
        <w:t>,</w:t>
      </w:r>
      <w:r w:rsidRPr="00F12DE8">
        <w:rPr>
          <w:rFonts w:ascii="Calibri" w:hAnsi="Calibri"/>
        </w:rPr>
        <w:t xml:space="preserve"> középponti szög </w:t>
      </w:r>
      <w:r w:rsidRPr="00F12DE8">
        <w:rPr>
          <w:rFonts w:ascii="Calibri" w:hAnsi="Calibri"/>
          <w:b/>
        </w:rPr>
        <w:t>Eljárások</w:t>
      </w:r>
      <w:r w:rsidRPr="00F12DE8">
        <w:rPr>
          <w:rFonts w:ascii="Calibri" w:hAnsi="Calibri"/>
        </w:rPr>
        <w:t>: adatsokaságból gyakoriságtáblázat, diagramok készítése</w:t>
      </w:r>
    </w:p>
    <w:p w:rsidR="007A7632" w:rsidRPr="00F12DE8" w:rsidRDefault="007A7632" w:rsidP="002F34FB">
      <w:pPr>
        <w:spacing w:before="120"/>
        <w:jc w:val="both"/>
        <w:rPr>
          <w:rFonts w:ascii="Calibri" w:hAnsi="Calibri"/>
        </w:rPr>
      </w:pPr>
      <w:r w:rsidRPr="00F12DE8">
        <w:rPr>
          <w:rFonts w:ascii="Calibri" w:hAnsi="Calibri"/>
          <w:b/>
          <w:u w:val="single"/>
        </w:rPr>
        <w:t>Kombinatorika</w:t>
      </w:r>
      <w:r w:rsidRPr="00F12DE8">
        <w:rPr>
          <w:rFonts w:ascii="Calibri" w:hAnsi="Calibri"/>
          <w:b/>
        </w:rPr>
        <w:t xml:space="preserve"> </w:t>
      </w:r>
      <w:r w:rsidRPr="00F12DE8">
        <w:rPr>
          <w:rFonts w:ascii="Calibri" w:hAnsi="Calibri"/>
        </w:rPr>
        <w:t xml:space="preserve">– lehetőségek megszámolása, </w:t>
      </w:r>
      <w:r w:rsidRPr="00F12DE8">
        <w:rPr>
          <w:rFonts w:ascii="Calibri" w:hAnsi="Calibri"/>
          <w:b/>
        </w:rPr>
        <w:t>Fogalmak</w:t>
      </w:r>
      <w:r w:rsidRPr="00F12DE8">
        <w:rPr>
          <w:rFonts w:ascii="Calibri" w:hAnsi="Calibri"/>
        </w:rPr>
        <w:t xml:space="preserve">: n!, sorba rendezés, kiválasztás, sorrendiség, </w:t>
      </w:r>
      <w:r>
        <w:rPr>
          <w:rFonts w:ascii="Calibri" w:hAnsi="Calibri"/>
        </w:rPr>
        <w:t>ismétléses és ismétlés nélküli változatok</w:t>
      </w:r>
      <w:r w:rsidRPr="00F12DE8">
        <w:rPr>
          <w:rFonts w:ascii="Calibri" w:hAnsi="Calibri"/>
        </w:rPr>
        <w:t>, komplementer esemény</w:t>
      </w:r>
      <w:r>
        <w:rPr>
          <w:rFonts w:ascii="Calibri" w:hAnsi="Calibri"/>
        </w:rPr>
        <w:t xml:space="preserve"> </w:t>
      </w:r>
      <w:r w:rsidRPr="00F12DE8">
        <w:rPr>
          <w:rFonts w:ascii="Calibri" w:hAnsi="Calibri"/>
          <w:b/>
        </w:rPr>
        <w:t>Összefüggések</w:t>
      </w:r>
      <w:r w:rsidRPr="00F12DE8">
        <w:rPr>
          <w:rFonts w:ascii="Calibri" w:hAnsi="Calibri"/>
        </w:rPr>
        <w:t xml:space="preserve">: a kombinatorika alapesetei, megkötések </w:t>
      </w:r>
      <w:r w:rsidRPr="00F12DE8">
        <w:rPr>
          <w:rFonts w:ascii="Calibri" w:hAnsi="Calibri"/>
          <w:b/>
        </w:rPr>
        <w:t>Eljárások</w:t>
      </w:r>
      <w:r w:rsidRPr="00F12DE8">
        <w:rPr>
          <w:rFonts w:ascii="Calibri" w:hAnsi="Calibri"/>
        </w:rPr>
        <w:t>: leszámlálások, szöveg alapján az esetek megszámolása</w:t>
      </w:r>
    </w:p>
    <w:p w:rsidR="007A7632" w:rsidRDefault="007A7632" w:rsidP="00DF1296">
      <w:pPr>
        <w:spacing w:before="120"/>
        <w:jc w:val="both"/>
        <w:rPr>
          <w:rFonts w:ascii="Calibri" w:hAnsi="Calibri"/>
        </w:rPr>
      </w:pPr>
      <w:r w:rsidRPr="00F12DE8">
        <w:rPr>
          <w:rFonts w:ascii="Calibri" w:hAnsi="Calibri"/>
          <w:b/>
          <w:u w:val="single"/>
        </w:rPr>
        <w:t>Valószínűség</w:t>
      </w:r>
      <w:r>
        <w:rPr>
          <w:rFonts w:ascii="Calibri" w:hAnsi="Calibri"/>
          <w:b/>
          <w:u w:val="single"/>
        </w:rPr>
        <w:t>-</w:t>
      </w:r>
      <w:r w:rsidRPr="00F12DE8">
        <w:rPr>
          <w:rFonts w:ascii="Calibri" w:hAnsi="Calibri"/>
          <w:b/>
          <w:u w:val="single"/>
        </w:rPr>
        <w:t>számítás</w:t>
      </w:r>
      <w:r w:rsidRPr="00F12DE8">
        <w:rPr>
          <w:rFonts w:ascii="Calibri" w:hAnsi="Calibri"/>
          <w:b/>
        </w:rPr>
        <w:t xml:space="preserve"> </w:t>
      </w:r>
      <w:r w:rsidRPr="00F12DE8">
        <w:rPr>
          <w:rFonts w:ascii="Calibri" w:hAnsi="Calibri"/>
        </w:rPr>
        <w:t>–</w:t>
      </w:r>
      <w:r w:rsidRPr="00F12DE8">
        <w:rPr>
          <w:rFonts w:ascii="Calibri" w:hAnsi="Calibri"/>
          <w:b/>
        </w:rPr>
        <w:t>Fogalmak:</w:t>
      </w:r>
      <w:r w:rsidRPr="00F12DE8">
        <w:rPr>
          <w:rFonts w:ascii="Calibri" w:hAnsi="Calibri"/>
        </w:rPr>
        <w:t xml:space="preserve"> eseménytér, elemi események, események, kedvező eset, összes eset, biztos és lehetetlen esemény, komplementer esemény, </w:t>
      </w:r>
      <w:r w:rsidRPr="00F12DE8">
        <w:rPr>
          <w:rFonts w:ascii="Calibri" w:hAnsi="Calibri"/>
          <w:b/>
        </w:rPr>
        <w:t>Összefüggések</w:t>
      </w:r>
      <w:r w:rsidRPr="00F12DE8">
        <w:rPr>
          <w:rFonts w:ascii="Calibri" w:hAnsi="Calibri"/>
        </w:rPr>
        <w:t xml:space="preserve">: műveletek eseményekkel, a kombinatorikus és geometrikus valószínűség kiszámolása, </w:t>
      </w:r>
      <w:r w:rsidRPr="00F12DE8">
        <w:rPr>
          <w:rFonts w:ascii="Calibri" w:hAnsi="Calibri"/>
          <w:b/>
        </w:rPr>
        <w:t>Eljárások</w:t>
      </w:r>
      <w:r w:rsidRPr="00F12DE8">
        <w:rPr>
          <w:rFonts w:ascii="Calibri" w:hAnsi="Calibri"/>
        </w:rPr>
        <w:t>: szöveg alapján kedvező és összes eset számának kiszámítása, a valószínűség megállapítása</w:t>
      </w:r>
    </w:p>
    <w:p w:rsidR="007A7632" w:rsidRDefault="007A7632" w:rsidP="00DF1296">
      <w:pPr>
        <w:spacing w:before="120"/>
        <w:jc w:val="both"/>
        <w:rPr>
          <w:rFonts w:ascii="Calibri" w:hAnsi="Calibri"/>
        </w:rPr>
      </w:pPr>
    </w:p>
    <w:p w:rsidR="007A7632" w:rsidRPr="002B4C1E" w:rsidRDefault="007A7632" w:rsidP="002B4C1E">
      <w:pPr>
        <w:rPr>
          <w:rFonts w:ascii="Calibri" w:hAnsi="Calibri"/>
          <w:u w:val="single"/>
        </w:rPr>
      </w:pPr>
      <w:r w:rsidRPr="002B4C1E">
        <w:rPr>
          <w:rFonts w:ascii="Calibri" w:hAnsi="Calibri"/>
          <w:u w:val="single"/>
        </w:rPr>
        <w:t>Számelmélet</w:t>
      </w:r>
    </w:p>
    <w:p w:rsidR="007A7632" w:rsidRDefault="007A7632" w:rsidP="00DF1296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Prímtényezős felbontás, osztók száma, legkisebb közös többszörös, legnagyobb közös osztó, oszthatósági szabályok, műveletek maradékokkal, számrendszerek közötti átváltás</w:t>
      </w:r>
    </w:p>
    <w:p w:rsidR="007A7632" w:rsidRDefault="007A7632" w:rsidP="00DF1296">
      <w:pPr>
        <w:spacing w:before="120"/>
        <w:jc w:val="both"/>
        <w:rPr>
          <w:rFonts w:ascii="Calibri" w:hAnsi="Calibri"/>
        </w:rPr>
      </w:pPr>
    </w:p>
    <w:p w:rsidR="007A7632" w:rsidRDefault="007A7632">
      <w:pPr>
        <w:rPr>
          <w:rFonts w:ascii="Calibri" w:hAnsi="Calibri"/>
        </w:rPr>
      </w:pPr>
    </w:p>
    <w:sectPr w:rsidR="007A7632" w:rsidSect="00DF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635"/>
    <w:multiLevelType w:val="hybridMultilevel"/>
    <w:tmpl w:val="12C8FAA0"/>
    <w:lvl w:ilvl="0" w:tplc="44A6229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527ED4"/>
    <w:multiLevelType w:val="multilevel"/>
    <w:tmpl w:val="05780CF2"/>
    <w:lvl w:ilvl="0">
      <w:start w:val="1"/>
      <w:numFmt w:val="upperRoman"/>
      <w:pStyle w:val="Heading1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432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584"/>
        </w:tabs>
        <w:ind w:left="13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8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3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4"/>
        </w:tabs>
        <w:ind w:left="28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4"/>
        </w:tabs>
        <w:ind w:left="33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38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4"/>
        </w:tabs>
        <w:ind w:left="4464" w:hanging="1440"/>
      </w:pPr>
      <w:rPr>
        <w:rFonts w:cs="Times New Roman" w:hint="default"/>
      </w:rPr>
    </w:lvl>
  </w:abstractNum>
  <w:abstractNum w:abstractNumId="2">
    <w:nsid w:val="7CD53E3A"/>
    <w:multiLevelType w:val="hybridMultilevel"/>
    <w:tmpl w:val="B9125ADC"/>
    <w:lvl w:ilvl="0" w:tplc="30DE4294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F21"/>
    <w:rsid w:val="0024432A"/>
    <w:rsid w:val="0027780E"/>
    <w:rsid w:val="002B4C1E"/>
    <w:rsid w:val="002F34FB"/>
    <w:rsid w:val="00390F21"/>
    <w:rsid w:val="003C3572"/>
    <w:rsid w:val="00550162"/>
    <w:rsid w:val="00595700"/>
    <w:rsid w:val="00683BF7"/>
    <w:rsid w:val="006D6D03"/>
    <w:rsid w:val="007A7632"/>
    <w:rsid w:val="007E4AE3"/>
    <w:rsid w:val="00882C25"/>
    <w:rsid w:val="008C4D15"/>
    <w:rsid w:val="00A16AB8"/>
    <w:rsid w:val="00A424B0"/>
    <w:rsid w:val="00A97FF2"/>
    <w:rsid w:val="00AC322E"/>
    <w:rsid w:val="00C24665"/>
    <w:rsid w:val="00CA58F5"/>
    <w:rsid w:val="00D350D3"/>
    <w:rsid w:val="00DF1296"/>
    <w:rsid w:val="00F12DE8"/>
    <w:rsid w:val="00F36F03"/>
    <w:rsid w:val="00F6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0F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F03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FDC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F0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570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5700"/>
    <w:rPr>
      <w:rFonts w:ascii="Cambria" w:hAnsi="Cambria" w:cs="Times New Roman"/>
      <w:smallCap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5700"/>
    <w:rPr>
      <w:rFonts w:ascii="Arial" w:hAnsi="Arial" w:cs="Arial"/>
      <w:b/>
      <w:bCs/>
      <w:sz w:val="26"/>
      <w:szCs w:val="26"/>
    </w:rPr>
  </w:style>
  <w:style w:type="character" w:styleId="Emphasis">
    <w:name w:val="Emphasis"/>
    <w:basedOn w:val="DefaultParagraphFont"/>
    <w:uiPriority w:val="99"/>
    <w:qFormat/>
    <w:rsid w:val="00595700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595700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95700"/>
    <w:rPr>
      <w:rFonts w:cs="Times New Roman"/>
      <w:sz w:val="24"/>
      <w:szCs w:val="24"/>
      <w:lang w:val="hu-HU" w:eastAsia="hu-HU" w:bidi="ar-SA"/>
    </w:rPr>
  </w:style>
  <w:style w:type="paragraph" w:styleId="ListParagraph">
    <w:name w:val="List Paragraph"/>
    <w:basedOn w:val="Normal"/>
    <w:uiPriority w:val="99"/>
    <w:qFormat/>
    <w:rsid w:val="00F36F03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F36F0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6F0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6F0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621</Words>
  <Characters>4291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vizsga 2013</dc:title>
  <dc:subject/>
  <dc:creator>Sony VAIO VPC</dc:creator>
  <cp:keywords/>
  <dc:description/>
  <cp:lastModifiedBy>tanárok</cp:lastModifiedBy>
  <cp:revision>2</cp:revision>
  <dcterms:created xsi:type="dcterms:W3CDTF">2014-06-06T08:21:00Z</dcterms:created>
  <dcterms:modified xsi:type="dcterms:W3CDTF">2014-06-06T08:21:00Z</dcterms:modified>
</cp:coreProperties>
</file>